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53256" w14:textId="77777777" w:rsidR="008432D6" w:rsidRPr="008432D6" w:rsidRDefault="008432D6" w:rsidP="008432D6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val="uk-UA" w:eastAsia="uk-UA"/>
        </w:rPr>
      </w:pPr>
      <w:r w:rsidRPr="008432D6">
        <w:rPr>
          <w:rFonts w:ascii="Arial" w:eastAsia="Times New Roman" w:hAnsi="Arial" w:cs="Arial"/>
          <w:b/>
          <w:bCs/>
          <w:color w:val="333333"/>
          <w:sz w:val="27"/>
          <w:szCs w:val="27"/>
          <w:lang w:val="uk-UA" w:eastAsia="uk-UA"/>
        </w:rPr>
        <w:t>Титульний аркуш Повідомлення (Повідомлення про інформацію)</w:t>
      </w:r>
    </w:p>
    <w:tbl>
      <w:tblPr>
        <w:tblW w:w="25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5"/>
      </w:tblGrid>
      <w:tr w:rsidR="008432D6" w:rsidRPr="008432D6" w14:paraId="1B7B048F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2498F851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Підтверджую ідентичність електронної та паперової форм інформації, що подається до Комісії, та достовірність інформації, наданої для розкриття в загальнодоступній інформаційній базі даних Комісії.</w:t>
            </w:r>
          </w:p>
        </w:tc>
      </w:tr>
    </w:tbl>
    <w:p w14:paraId="596AA037" w14:textId="77777777" w:rsidR="008432D6" w:rsidRPr="008432D6" w:rsidRDefault="008432D6" w:rsidP="008432D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8432D6"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199"/>
        <w:gridCol w:w="2541"/>
        <w:gridCol w:w="199"/>
        <w:gridCol w:w="3750"/>
      </w:tblGrid>
      <w:tr w:rsidR="008432D6" w:rsidRPr="008432D6" w14:paraId="39F42601" w14:textId="77777777" w:rsidTr="008432D6">
        <w:trPr>
          <w:tblCellSpacing w:w="0" w:type="dxa"/>
        </w:trPr>
        <w:tc>
          <w:tcPr>
            <w:tcW w:w="3000" w:type="dxa"/>
            <w:vAlign w:val="center"/>
            <w:hideMark/>
          </w:tcPr>
          <w:p w14:paraId="6A9135A5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Голова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правлiння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FC3E8B6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9C36BED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9104CD2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3750" w:type="dxa"/>
            <w:vAlign w:val="center"/>
            <w:hideMark/>
          </w:tcPr>
          <w:p w14:paraId="615FF984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Роман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Сергiй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Васильович</w:t>
            </w:r>
          </w:p>
        </w:tc>
      </w:tr>
      <w:tr w:rsidR="008432D6" w:rsidRPr="008432D6" w14:paraId="4A5FFB51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6662C12A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(посада)</w:t>
            </w:r>
          </w:p>
        </w:tc>
        <w:tc>
          <w:tcPr>
            <w:tcW w:w="0" w:type="auto"/>
            <w:vAlign w:val="center"/>
            <w:hideMark/>
          </w:tcPr>
          <w:p w14:paraId="75994910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494DEBB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(підпис)</w:t>
            </w:r>
          </w:p>
        </w:tc>
        <w:tc>
          <w:tcPr>
            <w:tcW w:w="0" w:type="auto"/>
            <w:vAlign w:val="center"/>
            <w:hideMark/>
          </w:tcPr>
          <w:p w14:paraId="2E315F69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72610D1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(прізвище та ініціали керівника)</w:t>
            </w:r>
          </w:p>
        </w:tc>
      </w:tr>
      <w:tr w:rsidR="008432D6" w:rsidRPr="008432D6" w14:paraId="06195D77" w14:textId="77777777" w:rsidTr="008432D6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14:paraId="5F3920A6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2DA6726C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65806536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М.П.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09B7A981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5EE6804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28.03.2016</w:t>
            </w:r>
          </w:p>
        </w:tc>
      </w:tr>
      <w:tr w:rsidR="008432D6" w:rsidRPr="008432D6" w14:paraId="1366E8E0" w14:textId="77777777" w:rsidTr="008432D6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162342F3" w14:textId="77777777" w:rsidR="008432D6" w:rsidRPr="008432D6" w:rsidRDefault="008432D6" w:rsidP="008432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1CC17E7" w14:textId="77777777" w:rsidR="008432D6" w:rsidRPr="008432D6" w:rsidRDefault="008432D6" w:rsidP="008432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DBDD886" w14:textId="77777777" w:rsidR="008432D6" w:rsidRPr="008432D6" w:rsidRDefault="008432D6" w:rsidP="008432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7288431" w14:textId="77777777" w:rsidR="008432D6" w:rsidRPr="008432D6" w:rsidRDefault="008432D6" w:rsidP="008432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</w:p>
        </w:tc>
        <w:tc>
          <w:tcPr>
            <w:tcW w:w="0" w:type="auto"/>
            <w:vAlign w:val="center"/>
            <w:hideMark/>
          </w:tcPr>
          <w:p w14:paraId="58641AD9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(дата)</w:t>
            </w:r>
          </w:p>
        </w:tc>
      </w:tr>
    </w:tbl>
    <w:p w14:paraId="6E009E62" w14:textId="77777777" w:rsidR="008432D6" w:rsidRPr="008432D6" w:rsidRDefault="008432D6" w:rsidP="008432D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8432D6"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  <w:t> </w:t>
      </w:r>
    </w:p>
    <w:p w14:paraId="28C8FA9B" w14:textId="77777777" w:rsidR="008432D6" w:rsidRPr="008432D6" w:rsidRDefault="008432D6" w:rsidP="008432D6">
      <w:pP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bCs/>
          <w:color w:val="333333"/>
          <w:sz w:val="24"/>
          <w:szCs w:val="24"/>
          <w:lang w:val="uk-UA" w:eastAsia="uk-UA"/>
        </w:rPr>
      </w:pPr>
      <w:r w:rsidRPr="008432D6">
        <w:rPr>
          <w:rFonts w:ascii="Arial" w:eastAsia="Times New Roman" w:hAnsi="Arial" w:cs="Arial"/>
          <w:b/>
          <w:bCs/>
          <w:color w:val="333333"/>
          <w:sz w:val="24"/>
          <w:szCs w:val="24"/>
          <w:lang w:val="uk-UA" w:eastAsia="uk-UA"/>
        </w:rPr>
        <w:t>Особлива інформація (інформація про іпотечні цінні папери, сертифікати фонду операцій з нерухомістю) емітента</w:t>
      </w:r>
    </w:p>
    <w:p w14:paraId="4142E074" w14:textId="77777777" w:rsidR="008432D6" w:rsidRPr="008432D6" w:rsidRDefault="008432D6" w:rsidP="008432D6">
      <w:pP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bCs/>
          <w:color w:val="333333"/>
          <w:sz w:val="24"/>
          <w:szCs w:val="24"/>
          <w:lang w:val="uk-UA" w:eastAsia="uk-UA"/>
        </w:rPr>
      </w:pPr>
      <w:r w:rsidRPr="008432D6">
        <w:rPr>
          <w:rFonts w:ascii="Arial" w:eastAsia="Times New Roman" w:hAnsi="Arial" w:cs="Arial"/>
          <w:b/>
          <w:bCs/>
          <w:color w:val="333333"/>
          <w:sz w:val="24"/>
          <w:szCs w:val="24"/>
          <w:lang w:val="uk-UA" w:eastAsia="uk-UA"/>
        </w:rPr>
        <w:t>I. Загальні відомості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89"/>
      </w:tblGrid>
      <w:tr w:rsidR="008432D6" w:rsidRPr="008432D6" w14:paraId="2EB7DF05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3DA99B4E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1. Повне найменування емітента</w:t>
            </w:r>
          </w:p>
        </w:tc>
      </w:tr>
      <w:tr w:rsidR="008432D6" w:rsidRPr="008432D6" w14:paraId="428B8DAE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5EF39AEE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proofErr w:type="spellStart"/>
            <w:r w:rsidRPr="008432D6">
              <w:rPr>
                <w:rFonts w:ascii="Arial" w:eastAsia="Times New Roman" w:hAnsi="Arial" w:cs="Arial"/>
                <w:i/>
                <w:iCs/>
                <w:sz w:val="18"/>
                <w:szCs w:val="18"/>
                <w:lang w:val="uk-UA" w:eastAsia="uk-UA"/>
              </w:rPr>
              <w:t>Публiчне</w:t>
            </w:r>
            <w:proofErr w:type="spellEnd"/>
            <w:r w:rsidRPr="008432D6">
              <w:rPr>
                <w:rFonts w:ascii="Arial" w:eastAsia="Times New Roman" w:hAnsi="Arial" w:cs="Arial"/>
                <w:i/>
                <w:iCs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i/>
                <w:iCs/>
                <w:sz w:val="18"/>
                <w:szCs w:val="18"/>
                <w:lang w:val="uk-UA" w:eastAsia="uk-UA"/>
              </w:rPr>
              <w:t>акцiонерне</w:t>
            </w:r>
            <w:proofErr w:type="spellEnd"/>
            <w:r w:rsidRPr="008432D6">
              <w:rPr>
                <w:rFonts w:ascii="Arial" w:eastAsia="Times New Roman" w:hAnsi="Arial" w:cs="Arial"/>
                <w:i/>
                <w:iCs/>
                <w:sz w:val="18"/>
                <w:szCs w:val="18"/>
                <w:lang w:val="uk-UA" w:eastAsia="uk-UA"/>
              </w:rPr>
              <w:t xml:space="preserve"> товариство "</w:t>
            </w:r>
            <w:proofErr w:type="spellStart"/>
            <w:r w:rsidRPr="008432D6">
              <w:rPr>
                <w:rFonts w:ascii="Arial" w:eastAsia="Times New Roman" w:hAnsi="Arial" w:cs="Arial"/>
                <w:i/>
                <w:iCs/>
                <w:sz w:val="18"/>
                <w:szCs w:val="18"/>
                <w:lang w:val="uk-UA" w:eastAsia="uk-UA"/>
              </w:rPr>
              <w:t>Вiнницьке</w:t>
            </w:r>
            <w:proofErr w:type="spellEnd"/>
            <w:r w:rsidRPr="008432D6">
              <w:rPr>
                <w:rFonts w:ascii="Arial" w:eastAsia="Times New Roman" w:hAnsi="Arial" w:cs="Arial"/>
                <w:i/>
                <w:iCs/>
                <w:sz w:val="18"/>
                <w:szCs w:val="18"/>
                <w:lang w:val="uk-UA" w:eastAsia="uk-UA"/>
              </w:rPr>
              <w:t xml:space="preserve"> обласне </w:t>
            </w:r>
            <w:proofErr w:type="spellStart"/>
            <w:r w:rsidRPr="008432D6">
              <w:rPr>
                <w:rFonts w:ascii="Arial" w:eastAsia="Times New Roman" w:hAnsi="Arial" w:cs="Arial"/>
                <w:i/>
                <w:iCs/>
                <w:sz w:val="18"/>
                <w:szCs w:val="18"/>
                <w:lang w:val="uk-UA" w:eastAsia="uk-UA"/>
              </w:rPr>
              <w:t>пiдприємство</w:t>
            </w:r>
            <w:proofErr w:type="spellEnd"/>
            <w:r w:rsidRPr="008432D6">
              <w:rPr>
                <w:rFonts w:ascii="Arial" w:eastAsia="Times New Roman" w:hAnsi="Arial" w:cs="Arial"/>
                <w:i/>
                <w:iCs/>
                <w:sz w:val="18"/>
                <w:szCs w:val="18"/>
                <w:lang w:val="uk-UA" w:eastAsia="uk-UA"/>
              </w:rPr>
              <w:t xml:space="preserve"> автобусних </w:t>
            </w:r>
            <w:proofErr w:type="spellStart"/>
            <w:r w:rsidRPr="008432D6">
              <w:rPr>
                <w:rFonts w:ascii="Arial" w:eastAsia="Times New Roman" w:hAnsi="Arial" w:cs="Arial"/>
                <w:i/>
                <w:iCs/>
                <w:sz w:val="18"/>
                <w:szCs w:val="18"/>
                <w:lang w:val="uk-UA" w:eastAsia="uk-UA"/>
              </w:rPr>
              <w:t>станцiй</w:t>
            </w:r>
            <w:proofErr w:type="spellEnd"/>
            <w:r w:rsidRPr="008432D6">
              <w:rPr>
                <w:rFonts w:ascii="Arial" w:eastAsia="Times New Roman" w:hAnsi="Arial" w:cs="Arial"/>
                <w:i/>
                <w:iCs/>
                <w:sz w:val="18"/>
                <w:szCs w:val="18"/>
                <w:lang w:val="uk-UA" w:eastAsia="uk-UA"/>
              </w:rPr>
              <w:t xml:space="preserve"> 10599"</w:t>
            </w:r>
          </w:p>
        </w:tc>
      </w:tr>
      <w:tr w:rsidR="008432D6" w:rsidRPr="008432D6" w14:paraId="35EF5638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7EC7114B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2. Організаційно-правова форма</w:t>
            </w:r>
          </w:p>
        </w:tc>
      </w:tr>
      <w:tr w:rsidR="008432D6" w:rsidRPr="008432D6" w14:paraId="4CF2398F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39CB7271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Акціонерне товариство</w:t>
            </w:r>
          </w:p>
        </w:tc>
      </w:tr>
      <w:tr w:rsidR="008432D6" w:rsidRPr="008432D6" w14:paraId="5227A628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0396FAFE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3. Місцезнаходження</w:t>
            </w:r>
          </w:p>
        </w:tc>
      </w:tr>
      <w:tr w:rsidR="008432D6" w:rsidRPr="008432D6" w14:paraId="60F476AD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561E3C19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21009,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м.Вiнниця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, вул. Київська 8</w:t>
            </w:r>
          </w:p>
        </w:tc>
      </w:tr>
      <w:tr w:rsidR="008432D6" w:rsidRPr="008432D6" w14:paraId="637E0E42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1D79C4C2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4. Код за ЄДРПОУ</w:t>
            </w:r>
          </w:p>
        </w:tc>
      </w:tr>
      <w:tr w:rsidR="008432D6" w:rsidRPr="008432D6" w14:paraId="72DD09D2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75F5D443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03115815</w:t>
            </w:r>
          </w:p>
        </w:tc>
      </w:tr>
      <w:tr w:rsidR="008432D6" w:rsidRPr="008432D6" w14:paraId="268287FA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24CEA451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5. Міжміський код та телефон, факс</w:t>
            </w:r>
          </w:p>
        </w:tc>
      </w:tr>
      <w:tr w:rsidR="008432D6" w:rsidRPr="008432D6" w14:paraId="433884D3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78A73F69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(0432)67-32-72 67-32-57</w:t>
            </w:r>
          </w:p>
        </w:tc>
      </w:tr>
      <w:tr w:rsidR="008432D6" w:rsidRPr="008432D6" w14:paraId="0DF9D155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6A4C58DC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6. Електронна поштова адреса</w:t>
            </w:r>
          </w:p>
        </w:tc>
      </w:tr>
      <w:tr w:rsidR="008432D6" w:rsidRPr="008432D6" w14:paraId="122DB4F0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43E06273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orlovanatal@mail.ru</w:t>
            </w:r>
          </w:p>
        </w:tc>
      </w:tr>
      <w:tr w:rsidR="008432D6" w:rsidRPr="008432D6" w14:paraId="08C4742B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7E8328E2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</w:tr>
    </w:tbl>
    <w:p w14:paraId="73A95814" w14:textId="77777777" w:rsidR="008432D6" w:rsidRPr="008432D6" w:rsidRDefault="008432D6" w:rsidP="008432D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8432D6"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  <w:t> </w:t>
      </w:r>
    </w:p>
    <w:p w14:paraId="42A4FBE4" w14:textId="77777777" w:rsidR="008432D6" w:rsidRPr="008432D6" w:rsidRDefault="008432D6" w:rsidP="008432D6">
      <w:pP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bCs/>
          <w:color w:val="333333"/>
          <w:sz w:val="24"/>
          <w:szCs w:val="24"/>
          <w:lang w:val="uk-UA" w:eastAsia="uk-UA"/>
        </w:rPr>
      </w:pPr>
      <w:r w:rsidRPr="008432D6">
        <w:rPr>
          <w:rFonts w:ascii="Arial" w:eastAsia="Times New Roman" w:hAnsi="Arial" w:cs="Arial"/>
          <w:b/>
          <w:bCs/>
          <w:color w:val="333333"/>
          <w:sz w:val="24"/>
          <w:szCs w:val="24"/>
          <w:lang w:val="uk-UA" w:eastAsia="uk-UA"/>
        </w:rPr>
        <w:t>II. Дані про дату та місце оприлюднення Повідомлення (Повідомлення про інформацію)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1"/>
        <w:gridCol w:w="2673"/>
        <w:gridCol w:w="2392"/>
        <w:gridCol w:w="1023"/>
      </w:tblGrid>
      <w:tr w:rsidR="008432D6" w:rsidRPr="008432D6" w14:paraId="3BC720B0" w14:textId="77777777" w:rsidTr="008432D6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14:paraId="4E6020C9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1. Повідомлення розміщено у загальнодоступній інформаційній базі даних Комісії</w:t>
            </w:r>
          </w:p>
        </w:tc>
        <w:tc>
          <w:tcPr>
            <w:tcW w:w="1023" w:type="dxa"/>
            <w:vAlign w:val="center"/>
            <w:hideMark/>
          </w:tcPr>
          <w:p w14:paraId="58D69962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24.03.2016</w:t>
            </w:r>
          </w:p>
        </w:tc>
      </w:tr>
      <w:tr w:rsidR="008432D6" w:rsidRPr="008432D6" w14:paraId="56ED81E4" w14:textId="77777777" w:rsidTr="008432D6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14:paraId="613DE2D7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E344952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(дата)</w:t>
            </w:r>
          </w:p>
        </w:tc>
      </w:tr>
      <w:tr w:rsidR="008432D6" w:rsidRPr="008432D6" w14:paraId="5100CF5E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709CDD05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2. Повідомлення опубліковано у*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4CD7F6D0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42455EB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</w:tr>
      <w:tr w:rsidR="008432D6" w:rsidRPr="008432D6" w14:paraId="0B269434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27202F6D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18C8401E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(номер та найменування офіційного друкованого видання)</w:t>
            </w:r>
          </w:p>
        </w:tc>
        <w:tc>
          <w:tcPr>
            <w:tcW w:w="0" w:type="auto"/>
            <w:vAlign w:val="center"/>
            <w:hideMark/>
          </w:tcPr>
          <w:p w14:paraId="5550785E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(дата)</w:t>
            </w:r>
          </w:p>
        </w:tc>
      </w:tr>
      <w:tr w:rsidR="008432D6" w:rsidRPr="008432D6" w14:paraId="3FF83FFA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62105180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3. Повідомлення розміщено на сторінці</w:t>
            </w:r>
          </w:p>
        </w:tc>
        <w:tc>
          <w:tcPr>
            <w:tcW w:w="0" w:type="auto"/>
            <w:vAlign w:val="center"/>
            <w:hideMark/>
          </w:tcPr>
          <w:p w14:paraId="271387B3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http://vopas.ucoz.org</w:t>
            </w:r>
          </w:p>
        </w:tc>
        <w:tc>
          <w:tcPr>
            <w:tcW w:w="0" w:type="auto"/>
            <w:vAlign w:val="center"/>
            <w:hideMark/>
          </w:tcPr>
          <w:p w14:paraId="33499C98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 мережі Інтернет</w:t>
            </w:r>
          </w:p>
        </w:tc>
        <w:tc>
          <w:tcPr>
            <w:tcW w:w="0" w:type="auto"/>
            <w:vAlign w:val="center"/>
            <w:hideMark/>
          </w:tcPr>
          <w:p w14:paraId="2A094066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28.03.2016</w:t>
            </w:r>
          </w:p>
        </w:tc>
      </w:tr>
      <w:tr w:rsidR="008432D6" w:rsidRPr="008432D6" w14:paraId="1175A45A" w14:textId="77777777" w:rsidTr="008432D6">
        <w:trPr>
          <w:tblCellSpacing w:w="0" w:type="dxa"/>
        </w:trPr>
        <w:tc>
          <w:tcPr>
            <w:tcW w:w="0" w:type="auto"/>
            <w:vAlign w:val="center"/>
            <w:hideMark/>
          </w:tcPr>
          <w:p w14:paraId="31BB3921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68B829F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(адреса сторінки)</w:t>
            </w:r>
          </w:p>
        </w:tc>
        <w:tc>
          <w:tcPr>
            <w:tcW w:w="0" w:type="auto"/>
            <w:vAlign w:val="center"/>
            <w:hideMark/>
          </w:tcPr>
          <w:p w14:paraId="611F1395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03F24DB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(дата)</w:t>
            </w:r>
          </w:p>
        </w:tc>
      </w:tr>
    </w:tbl>
    <w:p w14:paraId="692ECC6A" w14:textId="77777777" w:rsidR="008432D6" w:rsidRPr="008432D6" w:rsidRDefault="008432D6" w:rsidP="008432D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8432D6"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  <w:t> </w:t>
      </w:r>
    </w:p>
    <w:p w14:paraId="4364DDCC" w14:textId="77777777" w:rsidR="008432D6" w:rsidRPr="008432D6" w:rsidRDefault="008432D6" w:rsidP="008432D6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val="uk-UA" w:eastAsia="uk-UA"/>
        </w:rPr>
      </w:pPr>
      <w:r w:rsidRPr="008432D6">
        <w:rPr>
          <w:rFonts w:ascii="Arial" w:eastAsia="Times New Roman" w:hAnsi="Arial" w:cs="Arial"/>
          <w:b/>
          <w:bCs/>
          <w:color w:val="333333"/>
          <w:sz w:val="27"/>
          <w:szCs w:val="27"/>
          <w:lang w:val="uk-UA" w:eastAsia="uk-UA"/>
        </w:rPr>
        <w:t>Відомості про зміну складу посадових осіб емітента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899"/>
        <w:gridCol w:w="1010"/>
        <w:gridCol w:w="1846"/>
        <w:gridCol w:w="2360"/>
        <w:gridCol w:w="1397"/>
      </w:tblGrid>
      <w:tr w:rsidR="008432D6" w:rsidRPr="008432D6" w14:paraId="00F2F7E8" w14:textId="77777777" w:rsidTr="008432D6">
        <w:trPr>
          <w:tblHeader/>
          <w:tblCellSpacing w:w="0" w:type="dxa"/>
        </w:trPr>
        <w:tc>
          <w:tcPr>
            <w:tcW w:w="1134" w:type="dxa"/>
            <w:shd w:val="clear" w:color="auto" w:fill="FFFFFF"/>
            <w:vAlign w:val="center"/>
            <w:hideMark/>
          </w:tcPr>
          <w:p w14:paraId="0F9DBE9E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  <w:lastRenderedPageBreak/>
              <w:t>Дата вчинення дії</w:t>
            </w:r>
          </w:p>
        </w:tc>
        <w:tc>
          <w:tcPr>
            <w:tcW w:w="1819" w:type="dxa"/>
            <w:shd w:val="clear" w:color="auto" w:fill="FFFFFF"/>
            <w:vAlign w:val="center"/>
            <w:hideMark/>
          </w:tcPr>
          <w:p w14:paraId="31A66F44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966" w:type="dxa"/>
            <w:shd w:val="clear" w:color="auto" w:fill="FFFFFF"/>
            <w:vAlign w:val="center"/>
            <w:hideMark/>
          </w:tcPr>
          <w:p w14:paraId="59076290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  <w:t>Посада</w:t>
            </w:r>
          </w:p>
        </w:tc>
        <w:tc>
          <w:tcPr>
            <w:tcW w:w="1881" w:type="dxa"/>
            <w:shd w:val="clear" w:color="auto" w:fill="FFFFFF"/>
            <w:vAlign w:val="center"/>
            <w:hideMark/>
          </w:tcPr>
          <w:p w14:paraId="0B5D0682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  <w:t>Прізвище, ім'я, по батькові фізичної особи або повне найменування юридичної особи</w:t>
            </w:r>
          </w:p>
        </w:tc>
        <w:tc>
          <w:tcPr>
            <w:tcW w:w="3071" w:type="dxa"/>
            <w:shd w:val="clear" w:color="auto" w:fill="FFFFFF"/>
            <w:vAlign w:val="center"/>
            <w:hideMark/>
          </w:tcPr>
          <w:p w14:paraId="0ACF54B0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  <w:t>Паспортні дані фізичної особи або ідентифікаційний код за ЄДРПОУ юридичної особи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14:paraId="4EF0A4E6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  <w:t>Розмір частки в статутному капіталі емітента (у відсотках)</w:t>
            </w:r>
          </w:p>
        </w:tc>
      </w:tr>
      <w:tr w:rsidR="008432D6" w:rsidRPr="008432D6" w14:paraId="03A240A6" w14:textId="77777777" w:rsidTr="008432D6">
        <w:trPr>
          <w:tblHeader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41D256C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D31652B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030C28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EF6138D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158EAD5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B35A25A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24"/>
                <w:szCs w:val="24"/>
                <w:lang w:val="uk-UA" w:eastAsia="uk-UA"/>
              </w:rPr>
              <w:t>6</w:t>
            </w:r>
          </w:p>
        </w:tc>
      </w:tr>
      <w:tr w:rsidR="008432D6" w:rsidRPr="008432D6" w14:paraId="5D9058BE" w14:textId="77777777" w:rsidTr="008432D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296CDCA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24.03.2016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617BAC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припинено повноваження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D265A8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Голова наглядової ради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E92A54A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Продiвус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Свiтлана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Володимирiвна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DBD7C1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АА 425382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25.03.1997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Ленiнським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РВ УМВС України 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областi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EF0F914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21.89</w:t>
            </w:r>
          </w:p>
        </w:tc>
      </w:tr>
      <w:tr w:rsidR="008432D6" w:rsidRPr="008432D6" w14:paraId="4DFF8B8C" w14:textId="77777777" w:rsidTr="008432D6">
        <w:trPr>
          <w:tblCellSpacing w:w="0" w:type="dxa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05A9611F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uk-UA"/>
              </w:rPr>
              <w:t>Зміст інформації:</w:t>
            </w:r>
          </w:p>
        </w:tc>
      </w:tr>
      <w:tr w:rsidR="008432D6" w:rsidRPr="008432D6" w14:paraId="18A86624" w14:textId="77777777" w:rsidTr="008432D6">
        <w:trPr>
          <w:tblCellSpacing w:w="0" w:type="dxa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5F9956EB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За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рiшенням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рiчних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загальних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зборiв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 (Протокол 1/16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вiд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24.03.2016 р.) в персональному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складi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посадових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осiб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вiдбулись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наступнi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змiни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у зв’язку з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закiнченням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строку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дiї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повноважень наглядової ради товариства: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Припинено повноваження посадових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осiб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: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Голова наглядової ради -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Продiвус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Свiтлана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Володимирiвна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, паспорт АА 425382 виданий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Ленiнським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РВ УМВС України 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областi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25.03.1997 р.,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розмiр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пакета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акцiй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, що належать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особi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– 138870,00 грн., що складає 21,89 % в статутному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капiталi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товариства.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Продiвус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С.В. займала посаду голови наглядової ради з 15.03.2013 р.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особи непогашеної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судимостi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корисливi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злочини не мають.</w:t>
            </w:r>
          </w:p>
        </w:tc>
      </w:tr>
      <w:tr w:rsidR="008432D6" w:rsidRPr="008432D6" w14:paraId="508B6974" w14:textId="77777777" w:rsidTr="008432D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F6334B8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24.03.2016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BEA2ED0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припинено повноваження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12D5B4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Член наглядової ради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9D22D8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Беркун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Олександр Васильович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4EAB1B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АА 780052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12.06.1998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Ленiнським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РВ УМВС України 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областi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0727B6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0.00004</w:t>
            </w:r>
          </w:p>
        </w:tc>
      </w:tr>
      <w:tr w:rsidR="008432D6" w:rsidRPr="008432D6" w14:paraId="714C617A" w14:textId="77777777" w:rsidTr="008432D6">
        <w:trPr>
          <w:tblCellSpacing w:w="0" w:type="dxa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0F595631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uk-UA"/>
              </w:rPr>
              <w:t>Зміст інформації:</w:t>
            </w:r>
          </w:p>
        </w:tc>
      </w:tr>
      <w:tr w:rsidR="008432D6" w:rsidRPr="008432D6" w14:paraId="4EA41B61" w14:textId="77777777" w:rsidTr="008432D6">
        <w:trPr>
          <w:tblCellSpacing w:w="0" w:type="dxa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1A4470B2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За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рiшенням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рiчних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загальних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зборiв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 (Протокол 1/16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вiд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24.03.2016 р.) в персональному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складi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посадових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осiб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вiдбулись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наступнi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змiни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у зв’язку з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закiнченням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строку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дiї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повноважень наглядової ради товариства: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Припинено повноваження посадових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осiб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: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Член наглядової ради -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Беркун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Олександр Васильович, паспорт АА 780052 виданий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Ленiнським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РВ УМВС України 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областi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12.06.1998 р.,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розмiр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пакета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акцiй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, що належать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особi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– 0,25 грн., що складає 0,00004 % в статутному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капiталi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товариства.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Беркун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О.В. займав посаду члена наглядової ради з 15.03.2013 р.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особи непогашеної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судимостi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корисливi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злочини не мають.</w:t>
            </w:r>
          </w:p>
        </w:tc>
      </w:tr>
      <w:tr w:rsidR="008432D6" w:rsidRPr="008432D6" w14:paraId="2DD658B7" w14:textId="77777777" w:rsidTr="008432D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8BB335B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24.03.2016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0ADD8BE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припинено повноваження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60AAB7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Член наглядової ради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822970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Продiус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Iван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Iванович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7C8A60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АВ 742578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13.02.2007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Ленiнський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ВМ ВМВ УМВС України 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областi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7D552CD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0.00004</w:t>
            </w:r>
          </w:p>
        </w:tc>
      </w:tr>
      <w:tr w:rsidR="008432D6" w:rsidRPr="008432D6" w14:paraId="57C63CEF" w14:textId="77777777" w:rsidTr="008432D6">
        <w:trPr>
          <w:tblCellSpacing w:w="0" w:type="dxa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131640F2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uk-UA"/>
              </w:rPr>
              <w:t>Зміст інформації:</w:t>
            </w:r>
          </w:p>
        </w:tc>
      </w:tr>
      <w:tr w:rsidR="008432D6" w:rsidRPr="008432D6" w14:paraId="3F517A4D" w14:textId="77777777" w:rsidTr="008432D6">
        <w:trPr>
          <w:tblCellSpacing w:w="0" w:type="dxa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6B1C7F6D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За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рiшенням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рiчних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загальних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зборiв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 (Протокол 1/16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вiд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24.03.2016 р.) в персональному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складi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посадових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осiб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вiдбулись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наступнi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змiни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у зв’язку з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закiнченням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строку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дiї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повноважень наглядової ради товариства: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Припинено повноваження посадових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осiб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: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Член наглядової ради -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Продiус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Iван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Iванович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, паспорт АВ 742578 виданий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Ленiнський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ВМ ВМВ УМВС України 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областi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13.02.2007 р.,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розмiр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пакета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акцiй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, що належать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особi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– 0,25 грн., що складає 0,00004 % в статутному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капiталi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товариства.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Продiус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I. I. займав посаду члена наглядової ради з 15.03.2013 р.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особи непогашеної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судимостi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корисливi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злочини не мають.</w:t>
            </w:r>
          </w:p>
        </w:tc>
      </w:tr>
      <w:tr w:rsidR="008432D6" w:rsidRPr="008432D6" w14:paraId="4700EC0B" w14:textId="77777777" w:rsidTr="008432D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3CD9FA2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24.03.2016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271E483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обрано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586D8E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Член наглядової ради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96F8CB8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Продiвус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Свiтлана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Володимирiвна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7764829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АА 425382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25.03.1997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Ленiнським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РВ УМВС України 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областi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BB1426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21.89</w:t>
            </w:r>
          </w:p>
        </w:tc>
      </w:tr>
      <w:tr w:rsidR="008432D6" w:rsidRPr="008432D6" w14:paraId="1623EABB" w14:textId="77777777" w:rsidTr="008432D6">
        <w:trPr>
          <w:tblCellSpacing w:w="0" w:type="dxa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096C2DC1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uk-UA"/>
              </w:rPr>
              <w:t>Зміст інформації:</w:t>
            </w:r>
          </w:p>
        </w:tc>
      </w:tr>
      <w:tr w:rsidR="008432D6" w:rsidRPr="008432D6" w14:paraId="0160B0AA" w14:textId="77777777" w:rsidTr="008432D6">
        <w:trPr>
          <w:tblCellSpacing w:w="0" w:type="dxa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7AF0C273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За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рiшенням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рiчних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загальних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зборiв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 (Протокол 1/16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вiд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24.03.2016 р.) в персональному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складi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посадових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осiб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вiдбулись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наступнi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змiни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у зв’язку з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закiнченням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строку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дiї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повноважень наглядової ради товариства: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>Обрано: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Член наглядової ради -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Продiвус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Свiтлана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Володимирiвна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, паспорт АА 425382 виданий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Ленiнським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РВ УМВС України 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областi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25.03.1997 р.,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розмiр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пакета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акцiй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, що належать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особi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– 138870,00 грн., що складає 21,89 % в статутному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капiталi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товариства, обрано на строк до наступних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рiчних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зборiв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товариства. Посадова особа протягом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останнiх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5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рокiв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займала посаду заступник голови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правлiння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 юридичних питань ПАТ “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Мостобуд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”.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особи непогашеної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судимостi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корисливi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злочини не мають.</w:t>
            </w:r>
          </w:p>
        </w:tc>
      </w:tr>
      <w:tr w:rsidR="008432D6" w:rsidRPr="008432D6" w14:paraId="2AF02948" w14:textId="77777777" w:rsidTr="008432D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5661909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lastRenderedPageBreak/>
              <w:t>24.03.2016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DB5FB6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обрано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2F3AEA5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Член наглядової ради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7FCE81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Беркун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Олександр Васильович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721E72E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АА 780052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12.06.1998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Ленiнським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РВ УМВС України 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областi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AAEB204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0.00004</w:t>
            </w:r>
          </w:p>
        </w:tc>
      </w:tr>
      <w:tr w:rsidR="008432D6" w:rsidRPr="008432D6" w14:paraId="0FF31A45" w14:textId="77777777" w:rsidTr="008432D6">
        <w:trPr>
          <w:tblCellSpacing w:w="0" w:type="dxa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5A6C8339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uk-UA"/>
              </w:rPr>
              <w:t>Зміст інформації:</w:t>
            </w:r>
          </w:p>
        </w:tc>
      </w:tr>
      <w:tr w:rsidR="008432D6" w:rsidRPr="008432D6" w14:paraId="458C00F8" w14:textId="77777777" w:rsidTr="008432D6">
        <w:trPr>
          <w:tblCellSpacing w:w="0" w:type="dxa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7C438681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За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рiшенням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рiчних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загальних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зборiв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 (Протокол 1/16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вiд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24.03.2016 р.) в персональному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складi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посадових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осiб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вiдбулись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наступнi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змiни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у зв’язку з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закiнченням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строку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дiї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повноважень наглядової ради товариства: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>Обрано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Член наглядової ради -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Беркун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Олександр Васильович, паспорт АА 780052 виданий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Ленiнським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РВ УМВС України 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областi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12.06.1998 р.,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розмiр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пакета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акцiй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, що належать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особi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– 0,25 грн., що складає 0,00004 % в статутному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капiталi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товариства, обрано на строк до наступних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рiчних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зборiв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товариства. Посадова особа протягом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останнiх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5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рокiв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займала посаду директор ТОВ "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Простiр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".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особи непогашеної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судимостi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корисливi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злочини не мають.</w:t>
            </w:r>
          </w:p>
        </w:tc>
      </w:tr>
      <w:tr w:rsidR="008432D6" w:rsidRPr="008432D6" w14:paraId="4A3C831C" w14:textId="77777777" w:rsidTr="008432D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70DF88C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24.03.2016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E04CD27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обрано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93F3724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Член наглядової ради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336874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Продiус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Iван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Iванович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43ACDBC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АВ 742578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13.02.2007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Ленiнський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ВМ ВМВ УМВС України 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областi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F3637D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0.00004</w:t>
            </w:r>
          </w:p>
        </w:tc>
      </w:tr>
      <w:tr w:rsidR="008432D6" w:rsidRPr="008432D6" w14:paraId="291B7477" w14:textId="77777777" w:rsidTr="008432D6">
        <w:trPr>
          <w:tblCellSpacing w:w="0" w:type="dxa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0E7E94B4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uk-UA"/>
              </w:rPr>
              <w:t>Зміст інформації:</w:t>
            </w:r>
          </w:p>
        </w:tc>
      </w:tr>
      <w:tr w:rsidR="008432D6" w:rsidRPr="008432D6" w14:paraId="1789EBEF" w14:textId="77777777" w:rsidTr="008432D6">
        <w:trPr>
          <w:tblCellSpacing w:w="0" w:type="dxa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1D4FC01D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За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рiшенням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рiчних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загальних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зборiв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 (Протокол 1/16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вiд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24.03.2016 р.) в персональному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складi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посадових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осiб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вiдбулись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наступнi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змiни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у зв’язку з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закiнченням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строку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дiї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повноважень наглядової ради товариства: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>Обрано: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Член наглядової ради -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Продiус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Iван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Iванович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, паспорт АВ 742578 виданий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Ленiнський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ВМ ВМВ УМВС України 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областi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13.02.2007 р.,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розмiр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пакета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акцiй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, що належать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особi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– 0,25 грн., що складає 0,00004 % в статутному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капiталi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товариства, обрано на строк до наступних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рiчних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зборiв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товариства. Посадова особа протягом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останнiх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5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рокiв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займала посаду головний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iнженер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 "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Фiрма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-Акцент”.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особи непогашеної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судимостi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корисливi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злочини не мають.</w:t>
            </w:r>
          </w:p>
        </w:tc>
      </w:tr>
      <w:tr w:rsidR="008432D6" w:rsidRPr="008432D6" w14:paraId="32C897E5" w14:textId="77777777" w:rsidTr="008432D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12CE9AC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24.03.2016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0D27A7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обрано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AB7060A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Голова наглядової ради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A6F7558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Продiвус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Свiтлана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Володимирiвна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F55DED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АА 425382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25.03.1997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Ленiнським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РВ УМВС України 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областi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0212657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21.89</w:t>
            </w:r>
          </w:p>
        </w:tc>
      </w:tr>
      <w:tr w:rsidR="008432D6" w:rsidRPr="008432D6" w14:paraId="1AABFCAB" w14:textId="77777777" w:rsidTr="008432D6">
        <w:trPr>
          <w:tblCellSpacing w:w="0" w:type="dxa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5478002F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b/>
                <w:bCs/>
                <w:sz w:val="18"/>
                <w:szCs w:val="18"/>
                <w:lang w:val="uk-UA" w:eastAsia="uk-UA"/>
              </w:rPr>
              <w:t>Зміст інформації:</w:t>
            </w:r>
          </w:p>
        </w:tc>
      </w:tr>
      <w:tr w:rsidR="008432D6" w:rsidRPr="008432D6" w14:paraId="189329F1" w14:textId="77777777" w:rsidTr="008432D6">
        <w:trPr>
          <w:tblCellSpacing w:w="0" w:type="dxa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5308EDAF" w14:textId="77777777" w:rsidR="008432D6" w:rsidRPr="008432D6" w:rsidRDefault="008432D6" w:rsidP="008432D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За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рiшенням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наглядової ради товариства (протокол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вiд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24.03.2016 р.)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iз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членiв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наглядової ради простою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бiльшiстю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голосiв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вiдповiдно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до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статтi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54 Закону України "Про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акцiонернi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товариства" обрано: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  <w:t xml:space="preserve">Голова наглядової ради -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Продiвус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Свiтлана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Володимирiвна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, паспорт АА 425382 виданий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Ленiнським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РВ УМВС України 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областi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25.03.1997 р.,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розмiр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пакета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акцiй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, що належать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особi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– 138870,00 грн., що складає 21,89 % в статутному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капiталi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товариства, обрано на строк до наступних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рiчних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зборiв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товариства. Посадова особа протягом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останнiх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5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рокiв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займала посаду заступник голови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правлiння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 юридичних питань ПАТ “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Мостобуд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”.</w:t>
            </w:r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br/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особи непогашеної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судимостi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корисливi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та </w:t>
            </w:r>
            <w:proofErr w:type="spellStart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8432D6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 xml:space="preserve"> злочини не мають.</w:t>
            </w:r>
          </w:p>
        </w:tc>
      </w:tr>
    </w:tbl>
    <w:p w14:paraId="0631D927" w14:textId="77777777" w:rsidR="002A7028" w:rsidRPr="008432D6" w:rsidRDefault="002A7028">
      <w:pPr>
        <w:rPr>
          <w:lang w:val="uk-UA"/>
        </w:rPr>
      </w:pPr>
    </w:p>
    <w:sectPr w:rsidR="002A7028" w:rsidRPr="008432D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2D6"/>
    <w:rsid w:val="002A7028"/>
    <w:rsid w:val="0084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E7816"/>
  <w15:chartTrackingRefBased/>
  <w15:docId w15:val="{06D8AFAD-656D-4D53-8F44-13FC6735C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7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4945</Words>
  <Characters>2819</Characters>
  <Application>Microsoft Office Word</Application>
  <DocSecurity>0</DocSecurity>
  <Lines>23</Lines>
  <Paragraphs>15</Paragraphs>
  <ScaleCrop>false</ScaleCrop>
  <Company/>
  <LinksUpToDate>false</LinksUpToDate>
  <CharactersWithSpaces>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2022-06-18T18:58:00Z</dcterms:created>
  <dcterms:modified xsi:type="dcterms:W3CDTF">2022-06-18T19:00:00Z</dcterms:modified>
</cp:coreProperties>
</file>